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F6" w:rsidRPr="00B37B14" w:rsidRDefault="004135F6" w:rsidP="004135F6">
      <w:pPr>
        <w:widowControl/>
        <w:spacing w:before="100" w:beforeAutospacing="1" w:after="100" w:afterAutospacing="1" w:line="330" w:lineRule="atLeast"/>
        <w:rPr>
          <w:rFonts w:ascii="仿宋_GB2312" w:eastAsia="仿宋_GB2312" w:hAnsi="宋体" w:cs="宋体"/>
          <w:kern w:val="0"/>
          <w:sz w:val="28"/>
          <w:szCs w:val="28"/>
        </w:rPr>
      </w:pPr>
      <w:r w:rsidRPr="00B37B14">
        <w:rPr>
          <w:rFonts w:ascii="仿宋_GB2312" w:eastAsia="仿宋_GB2312" w:hAnsi="宋体" w:cs="宋体" w:hint="eastAsia"/>
          <w:kern w:val="0"/>
          <w:sz w:val="28"/>
          <w:szCs w:val="28"/>
        </w:rPr>
        <w:t>附件1：2016年度院级课题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276"/>
        <w:gridCol w:w="1893"/>
      </w:tblGrid>
      <w:tr w:rsidR="004135F6" w:rsidTr="00AF1429">
        <w:trPr>
          <w:trHeight w:val="514"/>
        </w:trPr>
        <w:tc>
          <w:tcPr>
            <w:tcW w:w="817" w:type="dxa"/>
            <w:vAlign w:val="center"/>
          </w:tcPr>
          <w:p w:rsidR="004135F6" w:rsidRPr="00B37B14" w:rsidRDefault="004135F6" w:rsidP="00AF142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AF142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AF142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主持人</w:t>
            </w:r>
          </w:p>
        </w:tc>
        <w:tc>
          <w:tcPr>
            <w:tcW w:w="1893" w:type="dxa"/>
            <w:vAlign w:val="center"/>
          </w:tcPr>
          <w:p w:rsidR="004135F6" w:rsidRPr="00B37B14" w:rsidRDefault="004135F6" w:rsidP="00AF142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资助金额</w:t>
            </w:r>
          </w:p>
        </w:tc>
      </w:tr>
      <w:tr w:rsidR="004135F6" w:rsidTr="003A0A82">
        <w:tc>
          <w:tcPr>
            <w:tcW w:w="817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影响高职院校学生英语学习的内外因素实证研究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包艳静</w:t>
            </w:r>
            <w:proofErr w:type="gramEnd"/>
          </w:p>
        </w:tc>
        <w:tc>
          <w:tcPr>
            <w:tcW w:w="1893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135F6" w:rsidTr="003A0A82">
        <w:tc>
          <w:tcPr>
            <w:tcW w:w="817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慕课背景下大学</w:t>
            </w:r>
            <w:proofErr w:type="gramEnd"/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语文课程与美育融合教学研究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李青</w:t>
            </w:r>
          </w:p>
        </w:tc>
        <w:tc>
          <w:tcPr>
            <w:tcW w:w="1893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  <w:bookmarkStart w:id="0" w:name="_GoBack"/>
        <w:bookmarkEnd w:id="0"/>
      </w:tr>
      <w:tr w:rsidR="004135F6" w:rsidTr="003A0A82">
        <w:tc>
          <w:tcPr>
            <w:tcW w:w="817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高职创新创业人才培养质量评价体系研究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翟金芝</w:t>
            </w:r>
          </w:p>
        </w:tc>
        <w:tc>
          <w:tcPr>
            <w:tcW w:w="1893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135F6" w:rsidTr="003A0A82">
        <w:tc>
          <w:tcPr>
            <w:tcW w:w="817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高职院校心理健康</w:t>
            </w:r>
            <w:proofErr w:type="gramStart"/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教育慕课教学</w:t>
            </w:r>
            <w:proofErr w:type="gramEnd"/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现状与对策研究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修丽娟</w:t>
            </w:r>
          </w:p>
        </w:tc>
        <w:tc>
          <w:tcPr>
            <w:tcW w:w="1893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135F6" w:rsidTr="003A0A82">
        <w:tc>
          <w:tcPr>
            <w:tcW w:w="817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传统文化融入我院</w:t>
            </w:r>
            <w:proofErr w:type="gramStart"/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思政教育</w:t>
            </w:r>
            <w:proofErr w:type="gramEnd"/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的途径探讨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李玥</w:t>
            </w:r>
          </w:p>
        </w:tc>
        <w:tc>
          <w:tcPr>
            <w:tcW w:w="1893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135F6" w:rsidTr="003A0A82">
        <w:tc>
          <w:tcPr>
            <w:tcW w:w="817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云班课</w:t>
            </w:r>
            <w:proofErr w:type="gramEnd"/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在《餐饮服务与管理》课程教学中的应用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张莹</w:t>
            </w:r>
          </w:p>
        </w:tc>
        <w:tc>
          <w:tcPr>
            <w:tcW w:w="1893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135F6" w:rsidTr="003A0A82">
        <w:tc>
          <w:tcPr>
            <w:tcW w:w="817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“创新型”师资队伍建设研究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刘杨</w:t>
            </w:r>
          </w:p>
        </w:tc>
        <w:tc>
          <w:tcPr>
            <w:tcW w:w="1893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135F6" w:rsidTr="003A0A82">
        <w:trPr>
          <w:trHeight w:val="1021"/>
        </w:trPr>
        <w:tc>
          <w:tcPr>
            <w:tcW w:w="817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工匠精神视阈下人才培养模式研究--以我院人物形象设计专业为例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刘菁华</w:t>
            </w:r>
          </w:p>
        </w:tc>
        <w:tc>
          <w:tcPr>
            <w:tcW w:w="1893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135F6" w:rsidTr="003A0A82">
        <w:tc>
          <w:tcPr>
            <w:tcW w:w="817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高职院校体育教学现状及对策研究--以我院为例</w:t>
            </w:r>
          </w:p>
        </w:tc>
        <w:tc>
          <w:tcPr>
            <w:tcW w:w="1276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 w:hint="eastAsia"/>
                <w:sz w:val="24"/>
                <w:szCs w:val="24"/>
              </w:rPr>
              <w:t>杨成军</w:t>
            </w:r>
          </w:p>
        </w:tc>
        <w:tc>
          <w:tcPr>
            <w:tcW w:w="1893" w:type="dxa"/>
            <w:vAlign w:val="center"/>
          </w:tcPr>
          <w:p w:rsidR="004135F6" w:rsidRPr="00B37B14" w:rsidRDefault="004135F6" w:rsidP="003A0A82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37B14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</w:tbl>
    <w:p w:rsidR="00D57589" w:rsidRDefault="00D57589"/>
    <w:sectPr w:rsidR="00D5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32" w:rsidRDefault="00F24632" w:rsidP="004135F6">
      <w:r>
        <w:separator/>
      </w:r>
    </w:p>
  </w:endnote>
  <w:endnote w:type="continuationSeparator" w:id="0">
    <w:p w:rsidR="00F24632" w:rsidRDefault="00F24632" w:rsidP="0041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32" w:rsidRDefault="00F24632" w:rsidP="004135F6">
      <w:r>
        <w:separator/>
      </w:r>
    </w:p>
  </w:footnote>
  <w:footnote w:type="continuationSeparator" w:id="0">
    <w:p w:rsidR="00F24632" w:rsidRDefault="00F24632" w:rsidP="00413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07"/>
    <w:rsid w:val="002E2998"/>
    <w:rsid w:val="00376307"/>
    <w:rsid w:val="003A0A82"/>
    <w:rsid w:val="004135F6"/>
    <w:rsid w:val="00AF1429"/>
    <w:rsid w:val="00CB1034"/>
    <w:rsid w:val="00D57589"/>
    <w:rsid w:val="00F2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5F6"/>
    <w:rPr>
      <w:sz w:val="18"/>
      <w:szCs w:val="18"/>
    </w:rPr>
  </w:style>
  <w:style w:type="table" w:styleId="a5">
    <w:name w:val="Table Grid"/>
    <w:basedOn w:val="a1"/>
    <w:uiPriority w:val="99"/>
    <w:unhideWhenUsed/>
    <w:rsid w:val="004135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5F6"/>
    <w:rPr>
      <w:sz w:val="18"/>
      <w:szCs w:val="18"/>
    </w:rPr>
  </w:style>
  <w:style w:type="table" w:styleId="a5">
    <w:name w:val="Table Grid"/>
    <w:basedOn w:val="a1"/>
    <w:uiPriority w:val="99"/>
    <w:unhideWhenUsed/>
    <w:rsid w:val="004135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5</cp:revision>
  <dcterms:created xsi:type="dcterms:W3CDTF">2017-10-09T01:56:00Z</dcterms:created>
  <dcterms:modified xsi:type="dcterms:W3CDTF">2017-10-09T02:00:00Z</dcterms:modified>
</cp:coreProperties>
</file>